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6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8D" w:rsidRDefault="00D63E8D" w:rsidP="00D63E8D">
      <w:pPr>
        <w:ind w:firstLineChars="850" w:firstLine="2219"/>
        <w:rPr>
          <w:rFonts w:ascii="仿宋_GB2312" w:eastAsia="楷体_GB2312" w:hint="eastAsia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报告编号：JGGXX2024076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>贺职联</w:t>
      </w:r>
      <w:proofErr w:type="gramEnd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>校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华文中宋" w:hint="eastAsia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rPr>
          <w:rFonts w:ascii="仿宋_GB2312" w:eastAsia="华文中宋"/>
          <w:sz w:val="32"/>
        </w:rPr>
        <w:sectPr w:rsidR="00D63E8D">
          <w:headerReference w:type="default" r:id="rId6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D63E8D" w:rsidRDefault="00D63E8D" w:rsidP="00D63E8D">
      <w:pPr>
        <w:spacing w:line="520" w:lineRule="exact"/>
        <w:ind w:left="576" w:hangingChars="131" w:hanging="576"/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spacing w:line="800" w:lineRule="exact"/>
        <w:ind w:left="316" w:hangingChars="131" w:hanging="316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报告编号：JGGXX2024076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240" w:lineRule="atLeas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贺职联</w:t>
            </w:r>
            <w:proofErr w:type="gramEnd"/>
            <w:r>
              <w:rPr>
                <w:rFonts w:ascii="仿宋_GB2312" w:eastAsia="仿宋_GB2312" w:hAnsi="华文中宋" w:hint="eastAsia"/>
                <w:bCs/>
                <w:sz w:val="24"/>
              </w:rPr>
              <w:t>校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2024.05.29-2024.06.05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张恒瑞 高泽祥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D63E8D" w:rsidTr="00472037">
        <w:trPr>
          <w:trHeight w:val="1185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D63E8D" w:rsidTr="00472037">
        <w:trPr>
          <w:trHeight w:val="1572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ind w:firstLineChars="100" w:firstLine="241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D63E8D" w:rsidTr="00472037">
        <w:trPr>
          <w:trHeight w:val="2131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953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照度计、卷尺、测量尺</w:t>
            </w:r>
          </w:p>
        </w:tc>
      </w:tr>
      <w:tr w:rsidR="00D63E8D" w:rsidTr="0047203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right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</w:p>
        </w:tc>
      </w:tr>
      <w:tr w:rsidR="00D63E8D" w:rsidTr="0047203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D63E8D">
          <w:headerReference w:type="default" r:id="rId7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报告编号：JGGXX2024076 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三年级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20.16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592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669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六年级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8.06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650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683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5.4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报告编号：JGGXX2024076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二年级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20.16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593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</w:t>
      </w: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</w:t>
      </w: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仿宋_GB2312" w:eastAsia="楷体_GB2312" w:hint="eastAsia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 报告编号：JGGXX2024077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>义井联校</w:t>
      </w:r>
      <w:proofErr w:type="gramEnd"/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华文中宋" w:hint="eastAsia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rPr>
          <w:rFonts w:ascii="仿宋_GB2312" w:eastAsia="华文中宋"/>
          <w:sz w:val="32"/>
        </w:rPr>
        <w:sectPr w:rsidR="00D63E8D">
          <w:headerReference w:type="default" r:id="rId8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D63E8D" w:rsidRDefault="00D63E8D" w:rsidP="00D63E8D">
      <w:pPr>
        <w:spacing w:line="520" w:lineRule="exact"/>
        <w:ind w:left="576" w:hangingChars="131" w:hanging="576"/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spacing w:line="800" w:lineRule="exact"/>
        <w:ind w:left="316" w:hangingChars="131" w:hanging="316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报告编号：JGGXX2024077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240" w:lineRule="atLeas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义井联校</w:t>
            </w:r>
            <w:proofErr w:type="gramEnd"/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2024.05.29-2024.06.05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张恒瑞 高泽祥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D63E8D" w:rsidTr="00472037">
        <w:trPr>
          <w:trHeight w:val="1185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D63E8D" w:rsidTr="00472037">
        <w:trPr>
          <w:trHeight w:val="1572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ind w:firstLineChars="100" w:firstLine="241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D63E8D" w:rsidTr="00472037">
        <w:trPr>
          <w:trHeight w:val="2131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953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照度计、卷尺、测量尺</w:t>
            </w:r>
          </w:p>
        </w:tc>
      </w:tr>
      <w:tr w:rsidR="00D63E8D" w:rsidTr="0047203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right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</w:p>
        </w:tc>
      </w:tr>
      <w:tr w:rsidR="00D63E8D" w:rsidTr="0047203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D63E8D">
          <w:headerReference w:type="default" r:id="rId9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报告编号：JGGXX2024077   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三年级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8.94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715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四年级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7.15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784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报告编号：JGGXX2024077    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五年级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7.15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693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535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</w:t>
      </w: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仿宋_GB2312" w:eastAsia="楷体_GB2312" w:hint="eastAsia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>报告编号：JGGXX2024078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神池县职业中学校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华文中宋" w:hint="eastAsia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rPr>
          <w:rFonts w:ascii="仿宋_GB2312" w:eastAsia="华文中宋"/>
          <w:sz w:val="32"/>
        </w:rPr>
        <w:sectPr w:rsidR="00D63E8D">
          <w:headerReference w:type="default" r:id="rId10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D63E8D" w:rsidRDefault="00D63E8D" w:rsidP="00D63E8D">
      <w:pPr>
        <w:spacing w:line="520" w:lineRule="exact"/>
        <w:ind w:left="576" w:hangingChars="131" w:hanging="576"/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spacing w:line="800" w:lineRule="exact"/>
        <w:ind w:left="316" w:hangingChars="131" w:hanging="316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报告编号：JGGXX2024078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240" w:lineRule="atLeas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神池县职业中学校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2024.05.29-2024.06.05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张恒瑞 高泽祥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D63E8D" w:rsidTr="00472037">
        <w:trPr>
          <w:trHeight w:val="1185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D63E8D" w:rsidTr="00472037">
        <w:trPr>
          <w:trHeight w:val="1572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ind w:firstLineChars="100" w:firstLine="241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D63E8D" w:rsidTr="00472037">
        <w:trPr>
          <w:trHeight w:val="2131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953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照度计、卷尺、测量尺</w:t>
            </w:r>
          </w:p>
        </w:tc>
      </w:tr>
      <w:tr w:rsidR="00D63E8D" w:rsidTr="0047203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right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</w:p>
        </w:tc>
      </w:tr>
      <w:tr w:rsidR="00D63E8D" w:rsidTr="0047203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D63E8D">
          <w:headerReference w:type="default" r:id="rId11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报告编号：JGGXX2024078   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2302班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2.34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452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不合格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274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不合格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该教室窗的防眩光措施为有窗帘，黑板的防眩光措施为以耐磨无光泽材料制成；照明无防眩光措施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2303班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2.34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471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不合格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290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不合格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该教室窗的防眩光措施为有窗帘，黑板的防眩光措施为以耐磨无光泽材料制成；照明无防眩光措施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报告编号：JGGXX2024078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2101班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705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526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该教室窗的防眩光措施为有窗帘，黑板的防眩光措施为以耐磨无光泽材料制成；照明无防眩光措施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</w:t>
      </w: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仿宋_GB2312" w:eastAsia="楷体_GB2312" w:hint="eastAsia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>报告编号：JGGXX2024079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神池县第三中学校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华文中宋" w:hint="eastAsia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rPr>
          <w:rFonts w:ascii="仿宋_GB2312" w:eastAsia="华文中宋"/>
          <w:sz w:val="32"/>
        </w:rPr>
        <w:sectPr w:rsidR="00D63E8D">
          <w:headerReference w:type="default" r:id="rId12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D63E8D" w:rsidRDefault="00D63E8D" w:rsidP="00D63E8D">
      <w:pPr>
        <w:spacing w:line="520" w:lineRule="exact"/>
        <w:ind w:left="576" w:hangingChars="131" w:hanging="576"/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spacing w:line="800" w:lineRule="exact"/>
        <w:ind w:left="316" w:hangingChars="131" w:hanging="316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报告编号：JGGXX2024079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240" w:lineRule="atLeas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神池县第三中学校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2024.05.29-2024.06.05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张恒瑞 高泽祥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D63E8D" w:rsidTr="00472037">
        <w:trPr>
          <w:trHeight w:val="1185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D63E8D" w:rsidTr="00472037">
        <w:trPr>
          <w:trHeight w:val="1572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ind w:firstLineChars="100" w:firstLine="241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D63E8D" w:rsidTr="00472037">
        <w:trPr>
          <w:trHeight w:val="2131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953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照度计、卷尺、测量尺</w:t>
            </w:r>
          </w:p>
        </w:tc>
      </w:tr>
      <w:tr w:rsidR="00D63E8D" w:rsidTr="0047203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right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</w:p>
        </w:tc>
      </w:tr>
      <w:tr w:rsidR="00D63E8D" w:rsidTr="0047203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D63E8D">
          <w:headerReference w:type="default" r:id="rId13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报告编号：JGGXX2024079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235班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555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498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3.3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232班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3.67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688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588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报告编号：JGGXX2024079   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234班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493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不合格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589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  <w:rPr>
          <w:rFonts w:hint="eastAsia"/>
        </w:rPr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</w:t>
      </w: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仿宋_GB2312" w:eastAsia="楷体_GB2312" w:hint="eastAsia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   报告编号：JGGXX2024080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>太平庄联校</w:t>
      </w:r>
      <w:proofErr w:type="gramEnd"/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华文中宋" w:hint="eastAsia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rPr>
          <w:rFonts w:ascii="仿宋_GB2312" w:eastAsia="华文中宋"/>
          <w:sz w:val="32"/>
        </w:rPr>
        <w:sectPr w:rsidR="00D63E8D">
          <w:headerReference w:type="default" r:id="rId14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D63E8D" w:rsidRDefault="00D63E8D" w:rsidP="00D63E8D">
      <w:pPr>
        <w:spacing w:line="520" w:lineRule="exact"/>
        <w:ind w:left="576" w:hangingChars="131" w:hanging="576"/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spacing w:line="800" w:lineRule="exact"/>
        <w:ind w:left="316" w:hangingChars="131" w:hanging="316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报告编号：JGGXX2024080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240" w:lineRule="atLeas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太平庄联校</w:t>
            </w:r>
            <w:proofErr w:type="gramEnd"/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90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2024.05.29-2024.06.05</w:t>
            </w:r>
          </w:p>
        </w:tc>
        <w:tc>
          <w:tcPr>
            <w:tcW w:w="1365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张恒瑞 高泽祥</w:t>
            </w: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D63E8D" w:rsidTr="00472037">
        <w:trPr>
          <w:trHeight w:val="1185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D63E8D" w:rsidTr="00472037">
        <w:trPr>
          <w:trHeight w:val="1572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ind w:firstLineChars="100" w:firstLine="241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D63E8D" w:rsidTr="00472037">
        <w:trPr>
          <w:trHeight w:val="2131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D63E8D" w:rsidRDefault="00D63E8D" w:rsidP="00472037">
            <w:pPr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953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D63E8D" w:rsidRDefault="00D63E8D" w:rsidP="00472037">
            <w:pPr>
              <w:spacing w:line="3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照度计、卷尺、测量尺</w:t>
            </w:r>
          </w:p>
        </w:tc>
      </w:tr>
      <w:tr w:rsidR="00D63E8D" w:rsidTr="0047203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D63E8D" w:rsidRDefault="00D63E8D" w:rsidP="00472037">
            <w:pPr>
              <w:spacing w:line="40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</w:p>
        </w:tc>
      </w:tr>
      <w:tr w:rsidR="00D63E8D" w:rsidTr="00472037">
        <w:trPr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right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D63E8D" w:rsidTr="0047203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</w:p>
        </w:tc>
      </w:tr>
      <w:tr w:rsidR="00D63E8D" w:rsidTr="0047203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D63E8D">
          <w:headerReference w:type="default" r:id="rId15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报告编号：JGGXX2024080   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八年级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5.44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593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566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五年级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6.04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715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报告编号：JGGXX2024080   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六年级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D63E8D" w:rsidTr="0047203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4.53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815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535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D63E8D" w:rsidTr="0047203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" w:eastAsia="仿宋_GB2312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D63E8D" w:rsidTr="0047203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D63E8D" w:rsidRDefault="00D63E8D" w:rsidP="00472037">
            <w:pPr>
              <w:spacing w:line="32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D63E8D" w:rsidRDefault="00D63E8D" w:rsidP="00472037">
            <w:pPr>
              <w:spacing w:line="320" w:lineRule="exact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D63E8D" w:rsidRDefault="00D63E8D" w:rsidP="00D63E8D">
      <w:pPr>
        <w:tabs>
          <w:tab w:val="left" w:pos="5353"/>
        </w:tabs>
        <w:jc w:val="left"/>
      </w:pPr>
    </w:p>
    <w:p w:rsidR="00D63E8D" w:rsidRDefault="00D63E8D" w:rsidP="00D63E8D">
      <w:pPr>
        <w:rPr>
          <w:rFonts w:ascii="仿宋_GB2312" w:eastAsia="华文中宋" w:hint="eastAsia"/>
          <w:sz w:val="30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</w:t>
      </w: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D63E8D" w:rsidRDefault="00D63E8D" w:rsidP="00D63E8D">
      <w:pPr>
        <w:ind w:firstLineChars="850" w:firstLine="2219"/>
        <w:jc w:val="right"/>
        <w:rPr>
          <w:rFonts w:ascii="仿宋_GB2312" w:eastAsia="楷体_GB2312" w:hint="eastAsia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报告编号：JSH2024990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6"/>
          <w:szCs w:val="36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生活饮用水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6"/>
          <w:szCs w:val="36"/>
        </w:rPr>
        <w:t xml:space="preserve">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jc w:val="left"/>
        <w:rPr>
          <w:rFonts w:ascii="仿宋_GB2312" w:eastAsia="楷体_GB2312" w:hint="eastAsia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 w:val="24"/>
          <w:szCs w:val="16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0"/>
          <w:szCs w:val="11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28"/>
          <w:szCs w:val="18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  </w:t>
      </w:r>
    </w:p>
    <w:p w:rsidR="00D63E8D" w:rsidRDefault="00D63E8D" w:rsidP="00D63E8D">
      <w:pPr>
        <w:ind w:firstLineChars="200" w:firstLine="803"/>
        <w:jc w:val="left"/>
        <w:rPr>
          <w:rFonts w:ascii="仿宋_GB2312" w:eastAsia="楷体_GB2312" w:hint="eastAsia"/>
          <w:b/>
          <w:bCs/>
          <w:sz w:val="40"/>
          <w:szCs w:val="22"/>
        </w:rPr>
      </w:pPr>
    </w:p>
    <w:p w:rsidR="00D63E8D" w:rsidRDefault="00D63E8D" w:rsidP="00D63E8D">
      <w:pPr>
        <w:ind w:firstLineChars="200" w:firstLine="883"/>
        <w:jc w:val="left"/>
        <w:rPr>
          <w:rFonts w:ascii="仿宋_GB2312" w:eastAsia="楷体_GB2312"/>
          <w:b/>
          <w:bCs/>
          <w:sz w:val="18"/>
          <w:szCs w:val="1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4"/>
          <w:u w:val="single"/>
        </w:rPr>
        <w:t>贺职联</w:t>
      </w:r>
      <w:proofErr w:type="gramEnd"/>
      <w:r>
        <w:rPr>
          <w:rFonts w:ascii="仿宋_GB2312" w:eastAsia="楷体_GB2312" w:hint="eastAsia"/>
          <w:b/>
          <w:bCs/>
          <w:sz w:val="44"/>
          <w:u w:val="single"/>
        </w:rPr>
        <w:t>校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     </w:t>
      </w: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</w:rPr>
        <w:t xml:space="preserve">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</w:t>
      </w:r>
    </w:p>
    <w:p w:rsidR="00D63E8D" w:rsidRDefault="00D63E8D" w:rsidP="00D63E8D">
      <w:pPr>
        <w:ind w:firstLineChars="200" w:firstLine="720"/>
        <w:rPr>
          <w:rFonts w:ascii="仿宋_GB2312" w:eastAsia="华文中宋" w:hint="eastAsia"/>
          <w:sz w:val="36"/>
          <w:u w:val="single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900" w:firstLine="2530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widowControl/>
        <w:jc w:val="left"/>
        <w:rPr>
          <w:rFonts w:ascii="仿宋_GB2312" w:eastAsia="华文中宋"/>
          <w:sz w:val="32"/>
        </w:rPr>
        <w:sectPr w:rsidR="00D63E8D">
          <w:headerReference w:type="default" r:id="rId16"/>
          <w:pgSz w:w="11906" w:h="16838"/>
          <w:pgMar w:top="1418" w:right="1418" w:bottom="1418" w:left="1418" w:header="851" w:footer="992" w:gutter="0"/>
          <w:cols w:space="720"/>
        </w:sectPr>
      </w:pPr>
    </w:p>
    <w:p w:rsidR="00D63E8D" w:rsidRDefault="00D63E8D" w:rsidP="00D63E8D">
      <w:pPr>
        <w:spacing w:line="520" w:lineRule="exact"/>
        <w:ind w:firstLineChars="400" w:firstLine="176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ind w:left="313" w:hangingChars="130" w:hanging="313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 xml:space="preserve">报告编号：JSH2024990               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124"/>
        <w:gridCol w:w="386"/>
        <w:gridCol w:w="1200"/>
        <w:gridCol w:w="1763"/>
        <w:gridCol w:w="2555"/>
      </w:tblGrid>
      <w:tr w:rsidR="00D63E8D" w:rsidTr="0047203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生活饮用水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bCs/>
                <w:w w:val="95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w w:val="95"/>
                <w:sz w:val="24"/>
              </w:rPr>
              <w:t>院内水龙头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贺职联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校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贺职乡贺职村</w:t>
            </w:r>
            <w:proofErr w:type="gramEnd"/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张恒瑞、高泽祥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2024.05.29-2024.06.05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43%RH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样品封装完好。</w:t>
            </w:r>
          </w:p>
        </w:tc>
      </w:tr>
      <w:tr w:rsidR="00D63E8D" w:rsidTr="0047203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色度GB/T5750.4-2023 4.1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浑浊度GB/T5750.4-2023 5.1</w:t>
            </w:r>
          </w:p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臭和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味GB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/T5750.4-2023 6.1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肉眼可见物GB/T5750.4-2023 7.1</w:t>
            </w:r>
          </w:p>
          <w:p w:rsidR="00D63E8D" w:rsidRDefault="00D63E8D" w:rsidP="00472037">
            <w:pPr>
              <w:spacing w:line="360" w:lineRule="auto"/>
              <w:ind w:rightChars="-438" w:right="-92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pH GB/T5750.4-2023 8.1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游离氯GB/T5750.11-2023 4.3</w:t>
            </w:r>
          </w:p>
        </w:tc>
      </w:tr>
      <w:tr w:rsidR="00D63E8D" w:rsidTr="00472037">
        <w:trPr>
          <w:trHeight w:val="102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SJ-3F实验室PH计(YQ-05-1)               </w:t>
            </w:r>
          </w:p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浊度仪（YQ-04-1）                        50mL具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塞比色管</w:t>
            </w:r>
            <w:proofErr w:type="gramEnd"/>
          </w:p>
        </w:tc>
      </w:tr>
      <w:tr w:rsidR="00D63E8D" w:rsidTr="00472037">
        <w:trPr>
          <w:cantSplit/>
          <w:trHeight w:val="195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样品JSH2024990-1检验结果均符合</w:t>
            </w:r>
            <w:r>
              <w:rPr>
                <w:rFonts w:ascii="仿宋" w:eastAsia="仿宋" w:hAnsi="仿宋" w:cs="仿宋" w:hint="eastAsia"/>
                <w:sz w:val="24"/>
              </w:rPr>
              <w:t>GB5749-2022《生活饮用水卫生标准》</w:t>
            </w:r>
            <w:r>
              <w:rPr>
                <w:rFonts w:ascii="仿宋_GB2312" w:eastAsia="仿宋_GB2312" w:hAnsi="华文中宋" w:hint="eastAsia"/>
                <w:sz w:val="24"/>
              </w:rPr>
              <w:t>。</w:t>
            </w:r>
          </w:p>
        </w:tc>
      </w:tr>
      <w:tr w:rsidR="00D63E8D" w:rsidTr="0047203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   年  月  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1100" w:firstLine="265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</w:tr>
      <w:tr w:rsidR="00D63E8D" w:rsidTr="0047203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widowControl/>
        <w:jc w:val="left"/>
        <w:rPr>
          <w:rFonts w:ascii="仿宋_GB2312" w:eastAsia="仿宋_GB2312" w:hAnsi="华文中宋"/>
          <w:sz w:val="26"/>
        </w:rPr>
        <w:sectPr w:rsidR="00D63E8D">
          <w:pgSz w:w="11906" w:h="16838"/>
          <w:pgMar w:top="1134" w:right="851" w:bottom="1134" w:left="851" w:header="851" w:footer="992" w:gutter="0"/>
          <w:cols w:space="720"/>
        </w:sectPr>
      </w:pPr>
    </w:p>
    <w:p w:rsidR="00D63E8D" w:rsidRDefault="00D63E8D" w:rsidP="00D63E8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2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>报告编号：JSH2024990</w:t>
      </w:r>
      <w:r>
        <w:rPr>
          <w:rFonts w:ascii="仿宋_GB2312" w:eastAsia="仿宋_GB2312" w:hAnsi="华文中宋" w:hint="eastAsia"/>
          <w:b/>
          <w:bCs/>
          <w:color w:val="0000FF"/>
          <w:sz w:val="24"/>
        </w:rPr>
        <w:t xml:space="preserve"> </w:t>
      </w:r>
      <w:r>
        <w:rPr>
          <w:rFonts w:ascii="仿宋_GB2312" w:eastAsia="仿宋_GB2312" w:hAnsi="华文中宋" w:hint="eastAsia"/>
          <w:b/>
          <w:bCs/>
          <w:sz w:val="24"/>
        </w:rPr>
        <w:t xml:space="preserve">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>第2页   共2页</w:t>
      </w:r>
    </w:p>
    <w:tbl>
      <w:tblPr>
        <w:tblW w:w="1009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792"/>
        <w:gridCol w:w="1357"/>
        <w:gridCol w:w="2603"/>
        <w:gridCol w:w="1647"/>
        <w:gridCol w:w="1171"/>
      </w:tblGrid>
      <w:tr w:rsidR="00D63E8D" w:rsidTr="00472037">
        <w:trPr>
          <w:trHeight w:val="580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序号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检验项目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单位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JSH2024990-1检验结果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标准规定</w:t>
            </w:r>
          </w:p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单项判定</w:t>
            </w:r>
          </w:p>
        </w:tc>
      </w:tr>
      <w:tr w:rsidR="00D63E8D" w:rsidTr="00472037">
        <w:trPr>
          <w:trHeight w:val="281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色度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度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 w:hint="eastAsia"/>
                <w:color w:val="0000FF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34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2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浑浊度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NTU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color w:val="0000FF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46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 w:hint="eastAsia"/>
                <w:color w:val="0000FF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68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4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肉眼可见物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 w:hint="eastAsia"/>
                <w:color w:val="0000FF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75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pH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 w:firstLineChars="100" w:firstLine="260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无量纲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20" w:lineRule="exact"/>
              <w:ind w:right="-61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7.37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6.5～8.5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99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6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20" w:lineRule="exact"/>
              <w:ind w:right="-61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0.09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0.05≤末梢≤2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D63E8D" w:rsidTr="00472037">
        <w:trPr>
          <w:trHeight w:val="10266"/>
        </w:trPr>
        <w:tc>
          <w:tcPr>
            <w:tcW w:w="10098" w:type="dxa"/>
            <w:gridSpan w:val="6"/>
          </w:tcPr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 xml:space="preserve">   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sz w:val="26"/>
              </w:rPr>
              <w:t>以下空白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宋体" w:hAnsi="宋体" w:cs="宋体" w:hint="eastAsia"/>
                <w:sz w:val="26"/>
              </w:rPr>
            </w:pPr>
          </w:p>
        </w:tc>
      </w:tr>
    </w:tbl>
    <w:p w:rsidR="00D63E8D" w:rsidRDefault="00D63E8D" w:rsidP="00D63E8D">
      <w:pPr>
        <w:rPr>
          <w:rFonts w:ascii="仿宋_GB2312" w:eastAsia="华文中宋" w:hint="eastAsia"/>
          <w:sz w:val="30"/>
        </w:rPr>
      </w:pPr>
    </w:p>
    <w:p w:rsidR="00D63E8D" w:rsidRDefault="00D63E8D" w:rsidP="00D63E8D">
      <w:pPr>
        <w:ind w:firstLineChars="850" w:firstLine="2219"/>
        <w:rPr>
          <w:rFonts w:ascii="仿宋_GB2312" w:eastAsia="楷体_GB2312" w:hint="eastAsia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报告编号：JSH2024992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6"/>
          <w:szCs w:val="36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生活饮用水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6"/>
          <w:szCs w:val="36"/>
        </w:rPr>
        <w:t xml:space="preserve">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jc w:val="left"/>
        <w:rPr>
          <w:rFonts w:ascii="仿宋_GB2312" w:eastAsia="楷体_GB2312" w:hint="eastAsia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 w:val="24"/>
          <w:szCs w:val="16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0"/>
          <w:szCs w:val="11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28"/>
          <w:szCs w:val="18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  </w:t>
      </w:r>
    </w:p>
    <w:p w:rsidR="00D63E8D" w:rsidRDefault="00D63E8D" w:rsidP="00D63E8D">
      <w:pPr>
        <w:ind w:firstLineChars="200" w:firstLine="803"/>
        <w:jc w:val="left"/>
        <w:rPr>
          <w:rFonts w:ascii="仿宋_GB2312" w:eastAsia="楷体_GB2312" w:hint="eastAsia"/>
          <w:b/>
          <w:bCs/>
          <w:sz w:val="40"/>
          <w:szCs w:val="22"/>
        </w:rPr>
      </w:pPr>
    </w:p>
    <w:p w:rsidR="00D63E8D" w:rsidRDefault="00D63E8D" w:rsidP="00D63E8D">
      <w:pPr>
        <w:ind w:firstLineChars="200" w:firstLine="883"/>
        <w:jc w:val="left"/>
        <w:rPr>
          <w:rFonts w:ascii="仿宋_GB2312" w:eastAsia="楷体_GB2312"/>
          <w:b/>
          <w:bCs/>
          <w:sz w:val="18"/>
          <w:szCs w:val="1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4"/>
          <w:u w:val="single"/>
        </w:rPr>
        <w:t>义井联校</w:t>
      </w:r>
      <w:proofErr w:type="gramEnd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     </w:t>
      </w: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</w:rPr>
        <w:t xml:space="preserve">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</w:t>
      </w:r>
    </w:p>
    <w:p w:rsidR="00D63E8D" w:rsidRDefault="00D63E8D" w:rsidP="00D63E8D">
      <w:pPr>
        <w:ind w:firstLineChars="200" w:firstLine="720"/>
        <w:rPr>
          <w:rFonts w:ascii="仿宋_GB2312" w:eastAsia="华文中宋" w:hint="eastAsia"/>
          <w:sz w:val="36"/>
          <w:u w:val="single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900" w:firstLine="2530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widowControl/>
        <w:jc w:val="left"/>
        <w:rPr>
          <w:rFonts w:ascii="仿宋_GB2312" w:eastAsia="华文中宋"/>
          <w:sz w:val="32"/>
        </w:rPr>
        <w:sectPr w:rsidR="00D63E8D">
          <w:headerReference w:type="default" r:id="rId17"/>
          <w:pgSz w:w="11906" w:h="16838"/>
          <w:pgMar w:top="1418" w:right="1418" w:bottom="1418" w:left="1418" w:header="851" w:footer="992" w:gutter="0"/>
          <w:cols w:space="720"/>
        </w:sectPr>
      </w:pPr>
    </w:p>
    <w:p w:rsidR="00D63E8D" w:rsidRDefault="00D63E8D" w:rsidP="00D63E8D">
      <w:pPr>
        <w:spacing w:line="520" w:lineRule="exact"/>
        <w:ind w:firstLineChars="400" w:firstLine="176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ind w:left="313" w:hangingChars="130" w:hanging="313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 xml:space="preserve">报告编号：JSH2024992               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124"/>
        <w:gridCol w:w="386"/>
        <w:gridCol w:w="1200"/>
        <w:gridCol w:w="1763"/>
        <w:gridCol w:w="2555"/>
      </w:tblGrid>
      <w:tr w:rsidR="00D63E8D" w:rsidTr="0047203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生活饮用水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bCs/>
                <w:w w:val="95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w w:val="95"/>
                <w:sz w:val="24"/>
              </w:rPr>
              <w:t>院内水龙头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义井联校</w:t>
            </w:r>
            <w:proofErr w:type="gram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神池县义井镇义井村</w:t>
            </w:r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张恒瑞、高泽祥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2024.05.29-2024.06.05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43%RH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样品封装完好。</w:t>
            </w:r>
          </w:p>
        </w:tc>
      </w:tr>
      <w:tr w:rsidR="00D63E8D" w:rsidTr="0047203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色度GB/T5750.4-2023 4.1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浑浊度GB/T5750.4-2023 5.1</w:t>
            </w:r>
          </w:p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臭和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味GB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/T5750.4-2023 6.1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肉眼可见物GB/T5750.4-2023 7.1</w:t>
            </w:r>
          </w:p>
          <w:p w:rsidR="00D63E8D" w:rsidRDefault="00D63E8D" w:rsidP="00472037">
            <w:pPr>
              <w:spacing w:line="360" w:lineRule="auto"/>
              <w:ind w:rightChars="-438" w:right="-92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pH GB/T5750.4-2023 8.1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游离氯GB/T5750.11-2023 4.3</w:t>
            </w:r>
          </w:p>
        </w:tc>
      </w:tr>
      <w:tr w:rsidR="00D63E8D" w:rsidTr="00472037">
        <w:trPr>
          <w:trHeight w:val="102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SJ-3F实验室PH计(YQ-05-1)               </w:t>
            </w:r>
          </w:p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浊度仪（YQ-04-1）                        50mL具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塞比色管</w:t>
            </w:r>
            <w:proofErr w:type="gramEnd"/>
          </w:p>
        </w:tc>
      </w:tr>
      <w:tr w:rsidR="00D63E8D" w:rsidTr="00472037">
        <w:trPr>
          <w:cantSplit/>
          <w:trHeight w:val="195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样品JSH2024992-1检验结果均符合</w:t>
            </w:r>
            <w:r>
              <w:rPr>
                <w:rFonts w:ascii="仿宋" w:eastAsia="仿宋" w:hAnsi="仿宋" w:cs="仿宋" w:hint="eastAsia"/>
                <w:sz w:val="24"/>
              </w:rPr>
              <w:t>GB5749-2022《生活饮用水卫生标准》</w:t>
            </w:r>
            <w:r>
              <w:rPr>
                <w:rFonts w:ascii="仿宋_GB2312" w:eastAsia="仿宋_GB2312" w:hAnsi="华文中宋" w:hint="eastAsia"/>
                <w:sz w:val="24"/>
              </w:rPr>
              <w:t>。</w:t>
            </w:r>
          </w:p>
        </w:tc>
      </w:tr>
      <w:tr w:rsidR="00D63E8D" w:rsidTr="0047203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   年  月  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1100" w:firstLine="265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</w:tr>
      <w:tr w:rsidR="00D63E8D" w:rsidTr="0047203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widowControl/>
        <w:jc w:val="left"/>
        <w:rPr>
          <w:rFonts w:ascii="仿宋_GB2312" w:eastAsia="仿宋_GB2312" w:hAnsi="华文中宋"/>
          <w:sz w:val="26"/>
        </w:rPr>
        <w:sectPr w:rsidR="00D63E8D">
          <w:pgSz w:w="11906" w:h="16838"/>
          <w:pgMar w:top="1134" w:right="851" w:bottom="1134" w:left="851" w:header="851" w:footer="992" w:gutter="0"/>
          <w:cols w:space="720"/>
        </w:sectPr>
      </w:pPr>
    </w:p>
    <w:p w:rsidR="00D63E8D" w:rsidRDefault="00D63E8D" w:rsidP="00D63E8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2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>报告编号：JSH2024992</w:t>
      </w:r>
      <w:r>
        <w:rPr>
          <w:rFonts w:ascii="仿宋_GB2312" w:eastAsia="仿宋_GB2312" w:hAnsi="华文中宋" w:hint="eastAsia"/>
          <w:b/>
          <w:bCs/>
          <w:color w:val="0000FF"/>
          <w:sz w:val="24"/>
        </w:rPr>
        <w:t xml:space="preserve"> </w:t>
      </w:r>
      <w:r>
        <w:rPr>
          <w:rFonts w:ascii="仿宋_GB2312" w:eastAsia="仿宋_GB2312" w:hAnsi="华文中宋" w:hint="eastAsia"/>
          <w:b/>
          <w:bCs/>
          <w:sz w:val="24"/>
        </w:rPr>
        <w:t xml:space="preserve">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>第2页   共2页</w:t>
      </w:r>
    </w:p>
    <w:tbl>
      <w:tblPr>
        <w:tblW w:w="1009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792"/>
        <w:gridCol w:w="1357"/>
        <w:gridCol w:w="2603"/>
        <w:gridCol w:w="1647"/>
        <w:gridCol w:w="1171"/>
      </w:tblGrid>
      <w:tr w:rsidR="00D63E8D" w:rsidTr="00472037">
        <w:trPr>
          <w:trHeight w:val="580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序号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检验项目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单位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JSH2024992-1检验结果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标准规定</w:t>
            </w:r>
          </w:p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单项判定</w:t>
            </w:r>
          </w:p>
        </w:tc>
      </w:tr>
      <w:tr w:rsidR="00D63E8D" w:rsidTr="00472037">
        <w:trPr>
          <w:trHeight w:val="281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色度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度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34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2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浑浊度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NTU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46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68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4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肉眼可见物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75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pH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 w:firstLineChars="100" w:firstLine="260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无量纲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20" w:lineRule="exact"/>
              <w:ind w:right="-61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7.72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6.5～8.5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99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6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20" w:lineRule="exact"/>
              <w:ind w:right="-61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0.08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0.05≤末梢≤2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D63E8D" w:rsidTr="00472037">
        <w:trPr>
          <w:trHeight w:val="10266"/>
        </w:trPr>
        <w:tc>
          <w:tcPr>
            <w:tcW w:w="10098" w:type="dxa"/>
            <w:gridSpan w:val="6"/>
          </w:tcPr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 xml:space="preserve">   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sz w:val="26"/>
              </w:rPr>
              <w:t>以下空白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宋体" w:hAnsi="宋体" w:cs="宋体" w:hint="eastAsia"/>
                <w:sz w:val="26"/>
              </w:rPr>
            </w:pPr>
          </w:p>
        </w:tc>
      </w:tr>
    </w:tbl>
    <w:p w:rsidR="00D63E8D" w:rsidRDefault="00D63E8D" w:rsidP="00D63E8D">
      <w:pPr>
        <w:spacing w:before="240" w:line="240" w:lineRule="exact"/>
        <w:rPr>
          <w:rFonts w:hint="eastAsia"/>
          <w:vertAlign w:val="subscript"/>
        </w:rPr>
      </w:pPr>
    </w:p>
    <w:p w:rsidR="00D63E8D" w:rsidRDefault="00D63E8D" w:rsidP="00D63E8D">
      <w:pPr>
        <w:rPr>
          <w:rFonts w:ascii="仿宋_GB2312" w:eastAsia="华文中宋" w:hint="eastAsia"/>
          <w:sz w:val="30"/>
        </w:rPr>
      </w:pPr>
    </w:p>
    <w:p w:rsidR="00D63E8D" w:rsidRDefault="00D63E8D" w:rsidP="00D63E8D">
      <w:pPr>
        <w:ind w:firstLineChars="850" w:firstLine="2219"/>
        <w:rPr>
          <w:rFonts w:ascii="仿宋_GB2312" w:eastAsia="楷体_GB2312" w:hint="eastAsia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报告编号：JSH2024994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6"/>
          <w:szCs w:val="36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生活饮用水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6"/>
          <w:szCs w:val="36"/>
        </w:rPr>
        <w:t xml:space="preserve">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jc w:val="left"/>
        <w:rPr>
          <w:rFonts w:ascii="仿宋_GB2312" w:eastAsia="楷体_GB2312" w:hint="eastAsia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 w:val="24"/>
          <w:szCs w:val="16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0"/>
          <w:szCs w:val="11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28"/>
          <w:szCs w:val="18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  </w:t>
      </w:r>
    </w:p>
    <w:p w:rsidR="00D63E8D" w:rsidRDefault="00D63E8D" w:rsidP="00D63E8D">
      <w:pPr>
        <w:ind w:firstLineChars="200" w:firstLine="803"/>
        <w:jc w:val="left"/>
        <w:rPr>
          <w:rFonts w:ascii="仿宋_GB2312" w:eastAsia="楷体_GB2312" w:hint="eastAsia"/>
          <w:b/>
          <w:bCs/>
          <w:sz w:val="40"/>
          <w:szCs w:val="22"/>
        </w:rPr>
      </w:pPr>
    </w:p>
    <w:p w:rsidR="00D63E8D" w:rsidRDefault="00D63E8D" w:rsidP="00D63E8D">
      <w:pPr>
        <w:ind w:firstLineChars="200" w:firstLine="883"/>
        <w:jc w:val="left"/>
        <w:rPr>
          <w:rFonts w:ascii="仿宋_GB2312" w:eastAsia="楷体_GB2312"/>
          <w:b/>
          <w:bCs/>
          <w:sz w:val="18"/>
          <w:szCs w:val="1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4"/>
          <w:u w:val="single"/>
        </w:rPr>
        <w:t>神池县职业中学校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     </w:t>
      </w: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</w:rPr>
        <w:t xml:space="preserve">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</w:t>
      </w:r>
    </w:p>
    <w:p w:rsidR="00D63E8D" w:rsidRDefault="00D63E8D" w:rsidP="00D63E8D">
      <w:pPr>
        <w:ind w:firstLineChars="200" w:firstLine="720"/>
        <w:rPr>
          <w:rFonts w:ascii="仿宋_GB2312" w:eastAsia="华文中宋" w:hint="eastAsia"/>
          <w:sz w:val="36"/>
          <w:u w:val="single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900" w:firstLine="2530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widowControl/>
        <w:jc w:val="left"/>
        <w:rPr>
          <w:rFonts w:ascii="仿宋_GB2312" w:eastAsia="华文中宋"/>
          <w:sz w:val="32"/>
        </w:rPr>
        <w:sectPr w:rsidR="00D63E8D">
          <w:headerReference w:type="default" r:id="rId18"/>
          <w:pgSz w:w="11906" w:h="16838"/>
          <w:pgMar w:top="1418" w:right="1418" w:bottom="1418" w:left="1418" w:header="851" w:footer="992" w:gutter="0"/>
          <w:cols w:space="720"/>
        </w:sectPr>
      </w:pPr>
    </w:p>
    <w:p w:rsidR="00D63E8D" w:rsidRDefault="00D63E8D" w:rsidP="00D63E8D">
      <w:pPr>
        <w:spacing w:line="520" w:lineRule="exact"/>
        <w:ind w:firstLineChars="400" w:firstLine="176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ind w:left="313" w:hangingChars="130" w:hanging="313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 xml:space="preserve">报告编号：JSH2024994               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124"/>
        <w:gridCol w:w="386"/>
        <w:gridCol w:w="1200"/>
        <w:gridCol w:w="1763"/>
        <w:gridCol w:w="2555"/>
      </w:tblGrid>
      <w:tr w:rsidR="00D63E8D" w:rsidTr="0047203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生活饮用水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bCs/>
                <w:w w:val="95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w w:val="95"/>
                <w:sz w:val="24"/>
              </w:rPr>
              <w:t>门房水龙头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神池县职业中学校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神池县桂龙南路</w:t>
            </w:r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张恒瑞、高泽祥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2024.05.29-2024.06.05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43%RH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样品封装完好。</w:t>
            </w:r>
          </w:p>
        </w:tc>
      </w:tr>
      <w:tr w:rsidR="00D63E8D" w:rsidTr="0047203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色度GB/T5750.4-2023 4.1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浑浊度GB/T5750.4-2023 5.1</w:t>
            </w:r>
          </w:p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臭和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味GB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/T5750.4-2023 6.1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肉眼可见物GB/T5750.4-2023 7.1</w:t>
            </w:r>
          </w:p>
          <w:p w:rsidR="00D63E8D" w:rsidRDefault="00D63E8D" w:rsidP="00472037">
            <w:pPr>
              <w:spacing w:line="360" w:lineRule="auto"/>
              <w:ind w:rightChars="-438" w:right="-92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pH GB/T5750.4-2023 8.1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游离氯GB/T5750.11-2023 4.3</w:t>
            </w:r>
          </w:p>
        </w:tc>
      </w:tr>
      <w:tr w:rsidR="00D63E8D" w:rsidTr="00472037">
        <w:trPr>
          <w:trHeight w:val="102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SJ-3F实验室PH计(YQ-05-1)               </w:t>
            </w:r>
          </w:p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浊度仪（YQ-04-1）                        50mL具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塞比色管</w:t>
            </w:r>
            <w:proofErr w:type="gramEnd"/>
          </w:p>
        </w:tc>
      </w:tr>
      <w:tr w:rsidR="00D63E8D" w:rsidTr="00472037">
        <w:trPr>
          <w:cantSplit/>
          <w:trHeight w:val="195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样品JSH2024994-1检验结果均符合</w:t>
            </w:r>
            <w:r>
              <w:rPr>
                <w:rFonts w:ascii="仿宋" w:eastAsia="仿宋" w:hAnsi="仿宋" w:cs="仿宋" w:hint="eastAsia"/>
                <w:sz w:val="24"/>
              </w:rPr>
              <w:t>GB5749-2022《生活饮用水卫生标准》</w:t>
            </w:r>
            <w:r>
              <w:rPr>
                <w:rFonts w:ascii="仿宋_GB2312" w:eastAsia="仿宋_GB2312" w:hAnsi="华文中宋" w:hint="eastAsia"/>
                <w:sz w:val="24"/>
              </w:rPr>
              <w:t>。</w:t>
            </w:r>
          </w:p>
        </w:tc>
      </w:tr>
      <w:tr w:rsidR="00D63E8D" w:rsidTr="0047203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   年  月  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1100" w:firstLine="265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</w:tr>
      <w:tr w:rsidR="00D63E8D" w:rsidTr="0047203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widowControl/>
        <w:jc w:val="left"/>
        <w:rPr>
          <w:rFonts w:ascii="仿宋_GB2312" w:eastAsia="仿宋_GB2312" w:hAnsi="华文中宋"/>
          <w:sz w:val="26"/>
        </w:rPr>
        <w:sectPr w:rsidR="00D63E8D">
          <w:pgSz w:w="11906" w:h="16838"/>
          <w:pgMar w:top="1134" w:right="851" w:bottom="1134" w:left="851" w:header="851" w:footer="992" w:gutter="0"/>
          <w:cols w:space="720"/>
        </w:sectPr>
      </w:pPr>
    </w:p>
    <w:p w:rsidR="00D63E8D" w:rsidRDefault="00D63E8D" w:rsidP="00D63E8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2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>报告编号：JSH2024994</w:t>
      </w:r>
      <w:r>
        <w:rPr>
          <w:rFonts w:ascii="仿宋_GB2312" w:eastAsia="仿宋_GB2312" w:hAnsi="华文中宋" w:hint="eastAsia"/>
          <w:b/>
          <w:bCs/>
          <w:color w:val="0000FF"/>
          <w:sz w:val="24"/>
        </w:rPr>
        <w:t xml:space="preserve"> </w:t>
      </w:r>
      <w:r>
        <w:rPr>
          <w:rFonts w:ascii="仿宋_GB2312" w:eastAsia="仿宋_GB2312" w:hAnsi="华文中宋" w:hint="eastAsia"/>
          <w:b/>
          <w:bCs/>
          <w:sz w:val="24"/>
        </w:rPr>
        <w:t xml:space="preserve">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>第2页   共2页</w:t>
      </w:r>
    </w:p>
    <w:tbl>
      <w:tblPr>
        <w:tblW w:w="1009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792"/>
        <w:gridCol w:w="1357"/>
        <w:gridCol w:w="2603"/>
        <w:gridCol w:w="1647"/>
        <w:gridCol w:w="1171"/>
      </w:tblGrid>
      <w:tr w:rsidR="00D63E8D" w:rsidTr="00472037">
        <w:trPr>
          <w:trHeight w:val="580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序号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检验项目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单位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JSH2024994-1检验结果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标准规定</w:t>
            </w:r>
          </w:p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单项判定</w:t>
            </w:r>
          </w:p>
        </w:tc>
      </w:tr>
      <w:tr w:rsidR="00D63E8D" w:rsidTr="00472037">
        <w:trPr>
          <w:trHeight w:val="281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色度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度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34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2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浑浊度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NTU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46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68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4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肉眼可见物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75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pH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 w:firstLineChars="100" w:firstLine="260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无量纲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7.75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6.5～8.5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99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6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0.06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0.05≤末梢≤2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D63E8D" w:rsidTr="00472037">
        <w:trPr>
          <w:trHeight w:val="10266"/>
        </w:trPr>
        <w:tc>
          <w:tcPr>
            <w:tcW w:w="10098" w:type="dxa"/>
            <w:gridSpan w:val="6"/>
          </w:tcPr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 xml:space="preserve">   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sz w:val="26"/>
              </w:rPr>
              <w:t>以下空白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宋体" w:hAnsi="宋体" w:cs="宋体" w:hint="eastAsia"/>
                <w:sz w:val="26"/>
              </w:rPr>
            </w:pPr>
          </w:p>
        </w:tc>
      </w:tr>
    </w:tbl>
    <w:p w:rsidR="00D63E8D" w:rsidRDefault="00D63E8D" w:rsidP="00D63E8D">
      <w:pPr>
        <w:spacing w:before="240" w:line="240" w:lineRule="exact"/>
        <w:rPr>
          <w:rFonts w:hint="eastAsia"/>
          <w:vertAlign w:val="subscript"/>
        </w:rPr>
      </w:pPr>
    </w:p>
    <w:p w:rsidR="00D63E8D" w:rsidRDefault="00D63E8D" w:rsidP="00D63E8D">
      <w:pPr>
        <w:rPr>
          <w:rFonts w:ascii="仿宋_GB2312" w:eastAsia="华文中宋" w:hint="eastAsia"/>
          <w:sz w:val="30"/>
        </w:rPr>
      </w:pPr>
    </w:p>
    <w:p w:rsidR="00D63E8D" w:rsidRDefault="00D63E8D" w:rsidP="00D63E8D">
      <w:pPr>
        <w:ind w:firstLineChars="850" w:firstLine="2219"/>
        <w:rPr>
          <w:rFonts w:ascii="仿宋_GB2312" w:eastAsia="楷体_GB2312" w:hint="eastAsia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报告编号：JSH2024995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6"/>
          <w:szCs w:val="36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生活饮用水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6"/>
          <w:szCs w:val="36"/>
        </w:rPr>
        <w:t xml:space="preserve">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jc w:val="left"/>
        <w:rPr>
          <w:rFonts w:ascii="仿宋_GB2312" w:eastAsia="楷体_GB2312" w:hint="eastAsia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 w:val="24"/>
          <w:szCs w:val="16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0"/>
          <w:szCs w:val="11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28"/>
          <w:szCs w:val="18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  </w:t>
      </w:r>
    </w:p>
    <w:p w:rsidR="00D63E8D" w:rsidRDefault="00D63E8D" w:rsidP="00D63E8D">
      <w:pPr>
        <w:ind w:firstLineChars="200" w:firstLine="803"/>
        <w:jc w:val="left"/>
        <w:rPr>
          <w:rFonts w:ascii="仿宋_GB2312" w:eastAsia="楷体_GB2312" w:hint="eastAsia"/>
          <w:b/>
          <w:bCs/>
          <w:sz w:val="40"/>
          <w:szCs w:val="22"/>
        </w:rPr>
      </w:pPr>
    </w:p>
    <w:p w:rsidR="00D63E8D" w:rsidRDefault="00D63E8D" w:rsidP="00D63E8D">
      <w:pPr>
        <w:ind w:firstLineChars="200" w:firstLine="883"/>
        <w:jc w:val="left"/>
        <w:rPr>
          <w:rFonts w:ascii="仿宋_GB2312" w:eastAsia="楷体_GB2312"/>
          <w:b/>
          <w:bCs/>
          <w:sz w:val="18"/>
          <w:szCs w:val="1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4"/>
          <w:u w:val="single"/>
        </w:rPr>
        <w:t>神池县第三中学校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     </w:t>
      </w: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</w:rPr>
        <w:t xml:space="preserve">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</w:t>
      </w:r>
    </w:p>
    <w:p w:rsidR="00D63E8D" w:rsidRDefault="00D63E8D" w:rsidP="00D63E8D">
      <w:pPr>
        <w:ind w:firstLineChars="200" w:firstLine="720"/>
        <w:rPr>
          <w:rFonts w:ascii="仿宋_GB2312" w:eastAsia="华文中宋" w:hint="eastAsia"/>
          <w:sz w:val="36"/>
          <w:u w:val="single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900" w:firstLine="2530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widowControl/>
        <w:jc w:val="left"/>
        <w:rPr>
          <w:rFonts w:ascii="仿宋_GB2312" w:eastAsia="华文中宋"/>
          <w:sz w:val="32"/>
        </w:rPr>
        <w:sectPr w:rsidR="00D63E8D">
          <w:headerReference w:type="default" r:id="rId19"/>
          <w:pgSz w:w="11906" w:h="16838"/>
          <w:pgMar w:top="1418" w:right="1418" w:bottom="1418" w:left="1418" w:header="851" w:footer="992" w:gutter="0"/>
          <w:cols w:space="720"/>
        </w:sectPr>
      </w:pPr>
    </w:p>
    <w:p w:rsidR="00D63E8D" w:rsidRDefault="00D63E8D" w:rsidP="00D63E8D">
      <w:pPr>
        <w:spacing w:line="520" w:lineRule="exact"/>
        <w:ind w:firstLineChars="400" w:firstLine="176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ind w:left="313" w:hangingChars="130" w:hanging="313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 xml:space="preserve">报告编号：JSH2024995               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124"/>
        <w:gridCol w:w="386"/>
        <w:gridCol w:w="1200"/>
        <w:gridCol w:w="1763"/>
        <w:gridCol w:w="2555"/>
      </w:tblGrid>
      <w:tr w:rsidR="00D63E8D" w:rsidTr="0047203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生活饮用水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bCs/>
                <w:w w:val="95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w w:val="95"/>
                <w:sz w:val="24"/>
              </w:rPr>
              <w:t>食堂出水口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神池县第三中学校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神池县三中</w:t>
            </w:r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张恒瑞、高泽祥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2024.05.29-2024.06.05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43%RH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样品封装完好。</w:t>
            </w:r>
          </w:p>
        </w:tc>
      </w:tr>
      <w:tr w:rsidR="00D63E8D" w:rsidTr="0047203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色度GB/T5750.4-2023 4.1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浑浊度GB/T5750.4-2023 5.1</w:t>
            </w:r>
          </w:p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臭和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味GB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/T5750.4-2023 6.1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肉眼可见物GB/T5750.4-2023 7.1</w:t>
            </w:r>
          </w:p>
          <w:p w:rsidR="00D63E8D" w:rsidRDefault="00D63E8D" w:rsidP="00472037">
            <w:pPr>
              <w:spacing w:line="360" w:lineRule="auto"/>
              <w:ind w:rightChars="-438" w:right="-92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pH GB/T5750.4-2023 8.1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游离氯GB/T5750.11-2023 4.3</w:t>
            </w:r>
          </w:p>
        </w:tc>
      </w:tr>
      <w:tr w:rsidR="00D63E8D" w:rsidTr="00472037">
        <w:trPr>
          <w:trHeight w:val="102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SJ-3F实验室PH计(YQ-05-1)               </w:t>
            </w:r>
          </w:p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浊度仪（YQ-04-1）                        50mL具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塞比色管</w:t>
            </w:r>
            <w:proofErr w:type="gramEnd"/>
          </w:p>
        </w:tc>
      </w:tr>
      <w:tr w:rsidR="00D63E8D" w:rsidTr="00472037">
        <w:trPr>
          <w:cantSplit/>
          <w:trHeight w:val="195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样品JSH2024995-1检验结果均符合</w:t>
            </w:r>
            <w:r>
              <w:rPr>
                <w:rFonts w:ascii="仿宋" w:eastAsia="仿宋" w:hAnsi="仿宋" w:cs="仿宋" w:hint="eastAsia"/>
                <w:sz w:val="24"/>
              </w:rPr>
              <w:t>GB5749-2022《生活饮用水卫生标准》</w:t>
            </w:r>
            <w:r>
              <w:rPr>
                <w:rFonts w:ascii="仿宋_GB2312" w:eastAsia="仿宋_GB2312" w:hAnsi="华文中宋" w:hint="eastAsia"/>
                <w:sz w:val="24"/>
              </w:rPr>
              <w:t>。</w:t>
            </w:r>
          </w:p>
        </w:tc>
      </w:tr>
      <w:tr w:rsidR="00D63E8D" w:rsidTr="0047203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   年  月  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1100" w:firstLine="265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</w:tr>
      <w:tr w:rsidR="00D63E8D" w:rsidTr="0047203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widowControl/>
        <w:jc w:val="left"/>
        <w:rPr>
          <w:rFonts w:ascii="仿宋_GB2312" w:eastAsia="仿宋_GB2312" w:hAnsi="华文中宋"/>
          <w:sz w:val="26"/>
        </w:rPr>
        <w:sectPr w:rsidR="00D63E8D">
          <w:pgSz w:w="11906" w:h="16838"/>
          <w:pgMar w:top="1134" w:right="851" w:bottom="1134" w:left="851" w:header="851" w:footer="992" w:gutter="0"/>
          <w:cols w:space="720"/>
        </w:sectPr>
      </w:pPr>
    </w:p>
    <w:p w:rsidR="00D63E8D" w:rsidRDefault="00D63E8D" w:rsidP="00D63E8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2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>报告编号：JSH2024995</w:t>
      </w:r>
      <w:r>
        <w:rPr>
          <w:rFonts w:ascii="仿宋_GB2312" w:eastAsia="仿宋_GB2312" w:hAnsi="华文中宋" w:hint="eastAsia"/>
          <w:b/>
          <w:bCs/>
          <w:color w:val="0000FF"/>
          <w:sz w:val="24"/>
        </w:rPr>
        <w:t xml:space="preserve"> </w:t>
      </w:r>
      <w:r>
        <w:rPr>
          <w:rFonts w:ascii="仿宋_GB2312" w:eastAsia="仿宋_GB2312" w:hAnsi="华文中宋" w:hint="eastAsia"/>
          <w:b/>
          <w:bCs/>
          <w:sz w:val="24"/>
        </w:rPr>
        <w:t xml:space="preserve"> 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>第2页   共2页</w:t>
      </w:r>
    </w:p>
    <w:tbl>
      <w:tblPr>
        <w:tblW w:w="1009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792"/>
        <w:gridCol w:w="1357"/>
        <w:gridCol w:w="2603"/>
        <w:gridCol w:w="1647"/>
        <w:gridCol w:w="1171"/>
      </w:tblGrid>
      <w:tr w:rsidR="00D63E8D" w:rsidTr="00472037">
        <w:trPr>
          <w:trHeight w:val="580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序号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检验项目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单位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JSH2024995-1检验结果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标准规定</w:t>
            </w:r>
          </w:p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单项判定</w:t>
            </w:r>
          </w:p>
        </w:tc>
      </w:tr>
      <w:tr w:rsidR="00D63E8D" w:rsidTr="00472037">
        <w:trPr>
          <w:trHeight w:val="281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色度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度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34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2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浑浊度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NTU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46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68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4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肉眼可见物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75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pH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 w:firstLineChars="100" w:firstLine="260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无量纲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7.79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6.5～8.5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99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6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0.07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0.05≤末梢≤2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D63E8D" w:rsidTr="00472037">
        <w:trPr>
          <w:trHeight w:val="10266"/>
        </w:trPr>
        <w:tc>
          <w:tcPr>
            <w:tcW w:w="10098" w:type="dxa"/>
            <w:gridSpan w:val="6"/>
          </w:tcPr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 xml:space="preserve">   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sz w:val="26"/>
              </w:rPr>
              <w:t>以下空白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宋体" w:hAnsi="宋体" w:cs="宋体" w:hint="eastAsia"/>
                <w:sz w:val="26"/>
              </w:rPr>
            </w:pPr>
          </w:p>
        </w:tc>
      </w:tr>
    </w:tbl>
    <w:p w:rsidR="00D63E8D" w:rsidRDefault="00D63E8D" w:rsidP="00D63E8D">
      <w:pPr>
        <w:spacing w:before="240" w:line="240" w:lineRule="exact"/>
        <w:rPr>
          <w:rFonts w:hint="eastAsia"/>
          <w:vertAlign w:val="subscript"/>
        </w:rPr>
      </w:pPr>
    </w:p>
    <w:p w:rsidR="00D63E8D" w:rsidRDefault="00D63E8D" w:rsidP="00D63E8D">
      <w:pPr>
        <w:rPr>
          <w:rFonts w:ascii="仿宋_GB2312" w:eastAsia="华文中宋" w:hint="eastAsia"/>
          <w:sz w:val="30"/>
        </w:rPr>
      </w:pPr>
    </w:p>
    <w:p w:rsidR="00D63E8D" w:rsidRDefault="00D63E8D" w:rsidP="00D63E8D">
      <w:pPr>
        <w:ind w:firstLineChars="850" w:firstLine="2219"/>
        <w:rPr>
          <w:rFonts w:ascii="仿宋_GB2312" w:eastAsia="楷体_GB2312" w:hint="eastAsia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报告编号：JSH2024996</w:t>
      </w: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宋体" w:hAnsi="宋体" w:hint="eastAsia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rPr>
          <w:rFonts w:ascii="仿宋_GB2312" w:eastAsia="华文中宋" w:hint="eastAsia"/>
          <w:sz w:val="36"/>
          <w:szCs w:val="36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生活饮用水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6"/>
          <w:szCs w:val="36"/>
        </w:rPr>
        <w:t xml:space="preserve">    </w:t>
      </w:r>
    </w:p>
    <w:p w:rsidR="00D63E8D" w:rsidRDefault="00D63E8D" w:rsidP="00D63E8D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D63E8D" w:rsidRDefault="00D63E8D" w:rsidP="00D63E8D">
      <w:pPr>
        <w:ind w:firstLineChars="200" w:firstLine="883"/>
        <w:jc w:val="left"/>
        <w:rPr>
          <w:rFonts w:ascii="仿宋_GB2312" w:eastAsia="楷体_GB2312" w:hint="eastAsia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 w:val="24"/>
          <w:szCs w:val="16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0"/>
          <w:szCs w:val="11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28"/>
          <w:szCs w:val="18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  </w:t>
      </w:r>
    </w:p>
    <w:p w:rsidR="00D63E8D" w:rsidRDefault="00D63E8D" w:rsidP="00D63E8D">
      <w:pPr>
        <w:ind w:firstLineChars="200" w:firstLine="803"/>
        <w:jc w:val="left"/>
        <w:rPr>
          <w:rFonts w:ascii="仿宋_GB2312" w:eastAsia="楷体_GB2312" w:hint="eastAsia"/>
          <w:b/>
          <w:bCs/>
          <w:sz w:val="40"/>
          <w:szCs w:val="22"/>
        </w:rPr>
      </w:pPr>
    </w:p>
    <w:p w:rsidR="00D63E8D" w:rsidRDefault="00D63E8D" w:rsidP="00D63E8D">
      <w:pPr>
        <w:ind w:firstLineChars="200" w:firstLine="883"/>
        <w:jc w:val="left"/>
        <w:rPr>
          <w:rFonts w:ascii="仿宋_GB2312" w:eastAsia="楷体_GB2312"/>
          <w:b/>
          <w:bCs/>
          <w:sz w:val="18"/>
          <w:szCs w:val="1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4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4"/>
          <w:u w:val="single"/>
        </w:rPr>
        <w:t>太平庄联校</w:t>
      </w:r>
      <w:proofErr w:type="gramEnd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     </w:t>
      </w: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D63E8D" w:rsidRDefault="00D63E8D" w:rsidP="00D63E8D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</w:rPr>
        <w:t xml:space="preserve">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</w:t>
      </w:r>
    </w:p>
    <w:p w:rsidR="00D63E8D" w:rsidRDefault="00D63E8D" w:rsidP="00D63E8D">
      <w:pPr>
        <w:ind w:firstLineChars="200" w:firstLine="720"/>
        <w:rPr>
          <w:rFonts w:ascii="仿宋_GB2312" w:eastAsia="华文中宋" w:hint="eastAsia"/>
          <w:sz w:val="36"/>
          <w:u w:val="single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28"/>
        </w:rPr>
      </w:pPr>
    </w:p>
    <w:p w:rsidR="00D63E8D" w:rsidRDefault="00D63E8D" w:rsidP="00D63E8D">
      <w:pPr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华文中宋" w:hint="eastAsia"/>
          <w:sz w:val="32"/>
        </w:rPr>
      </w:pPr>
    </w:p>
    <w:p w:rsidR="00D63E8D" w:rsidRDefault="00D63E8D" w:rsidP="00D63E8D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D63E8D" w:rsidRDefault="00D63E8D" w:rsidP="00D63E8D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D63E8D" w:rsidRDefault="00D63E8D" w:rsidP="00D63E8D">
      <w:pPr>
        <w:ind w:firstLineChars="900" w:firstLine="2530"/>
        <w:rPr>
          <w:rFonts w:ascii="仿宋_GB2312" w:eastAsia="楷体_GB2312" w:hint="eastAsia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2024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06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05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D63E8D" w:rsidRDefault="00D63E8D" w:rsidP="00D63E8D">
      <w:pPr>
        <w:widowControl/>
        <w:jc w:val="left"/>
        <w:rPr>
          <w:rFonts w:ascii="仿宋_GB2312" w:eastAsia="华文中宋"/>
          <w:sz w:val="32"/>
        </w:rPr>
        <w:sectPr w:rsidR="00D63E8D">
          <w:headerReference w:type="default" r:id="rId20"/>
          <w:pgSz w:w="11906" w:h="16838"/>
          <w:pgMar w:top="1418" w:right="1418" w:bottom="1418" w:left="1418" w:header="851" w:footer="992" w:gutter="0"/>
          <w:cols w:space="720"/>
        </w:sectPr>
      </w:pPr>
    </w:p>
    <w:p w:rsidR="00D63E8D" w:rsidRDefault="00D63E8D" w:rsidP="00D63E8D">
      <w:pPr>
        <w:spacing w:line="520" w:lineRule="exact"/>
        <w:ind w:firstLineChars="400" w:firstLine="176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D63E8D" w:rsidRDefault="00D63E8D" w:rsidP="00D63E8D">
      <w:pPr>
        <w:spacing w:line="520" w:lineRule="exact"/>
        <w:ind w:firstLineChars="850" w:firstLine="3740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D63E8D" w:rsidRDefault="00D63E8D" w:rsidP="00D63E8D">
      <w:pPr>
        <w:ind w:left="313" w:hangingChars="130" w:hanging="313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 xml:space="preserve">报告编号：JSH2024996               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124"/>
        <w:gridCol w:w="386"/>
        <w:gridCol w:w="1200"/>
        <w:gridCol w:w="1763"/>
        <w:gridCol w:w="2555"/>
      </w:tblGrid>
      <w:tr w:rsidR="00D63E8D" w:rsidTr="0047203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生活饮用水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bCs/>
                <w:w w:val="95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w w:val="95"/>
                <w:sz w:val="24"/>
              </w:rPr>
              <w:t>水房出水口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太平庄联校</w:t>
            </w:r>
            <w:proofErr w:type="gram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太平庄联校</w:t>
            </w:r>
            <w:proofErr w:type="gramEnd"/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</w:t>
            </w:r>
          </w:p>
        </w:tc>
      </w:tr>
      <w:tr w:rsidR="00D63E8D" w:rsidTr="0047203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张恒瑞、高泽祥</w:t>
            </w:r>
          </w:p>
        </w:tc>
      </w:tr>
      <w:tr w:rsidR="00D63E8D" w:rsidTr="00472037">
        <w:trPr>
          <w:trHeight w:val="5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2024.05.29-2024.06.05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43%RH</w:t>
            </w:r>
          </w:p>
        </w:tc>
      </w:tr>
      <w:tr w:rsidR="00D63E8D" w:rsidTr="0047203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样品封装完好。</w:t>
            </w:r>
          </w:p>
        </w:tc>
      </w:tr>
      <w:tr w:rsidR="00D63E8D" w:rsidTr="0047203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色度GB/T5750.4-2023 4.1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浑浊度GB/T5750.4-2023 5.1</w:t>
            </w:r>
          </w:p>
          <w:p w:rsidR="00D63E8D" w:rsidRDefault="00D63E8D" w:rsidP="0047203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臭和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味GB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/T5750.4-2023 6.1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肉眼可见物GB/T5750.4-2023 7.1</w:t>
            </w:r>
          </w:p>
          <w:p w:rsidR="00D63E8D" w:rsidRDefault="00D63E8D" w:rsidP="00472037">
            <w:pPr>
              <w:spacing w:line="360" w:lineRule="auto"/>
              <w:ind w:rightChars="-438" w:right="-92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pH GB/T5750.4-2023 8.1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游离氯GB/T5750.11-2023 4.3</w:t>
            </w:r>
          </w:p>
        </w:tc>
      </w:tr>
      <w:tr w:rsidR="00D63E8D" w:rsidTr="00472037">
        <w:trPr>
          <w:trHeight w:val="102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SJ-3F实验室PH计(YQ-05-1)               </w:t>
            </w:r>
          </w:p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浊度仪（YQ-04-1）                        50mL具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塞比色管</w:t>
            </w:r>
            <w:proofErr w:type="gramEnd"/>
          </w:p>
        </w:tc>
      </w:tr>
      <w:tr w:rsidR="00D63E8D" w:rsidTr="00472037">
        <w:trPr>
          <w:cantSplit/>
          <w:trHeight w:val="195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样品JSH2024996-1检验结果均符合</w:t>
            </w:r>
            <w:r>
              <w:rPr>
                <w:rFonts w:ascii="仿宋" w:eastAsia="仿宋" w:hAnsi="仿宋" w:cs="仿宋" w:hint="eastAsia"/>
                <w:sz w:val="24"/>
              </w:rPr>
              <w:t>GB5749-2022《生活饮用水卫生标准》</w:t>
            </w:r>
            <w:r>
              <w:rPr>
                <w:rFonts w:ascii="仿宋_GB2312" w:eastAsia="仿宋_GB2312" w:hAnsi="华文中宋" w:hint="eastAsia"/>
                <w:sz w:val="24"/>
              </w:rPr>
              <w:t>。</w:t>
            </w:r>
          </w:p>
        </w:tc>
      </w:tr>
      <w:tr w:rsidR="00D63E8D" w:rsidTr="0047203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   年  月  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1100" w:firstLine="265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D63E8D" w:rsidTr="0047203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</w:tr>
      <w:tr w:rsidR="00D63E8D" w:rsidTr="0047203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D" w:rsidRDefault="00D63E8D" w:rsidP="0047203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8D" w:rsidRDefault="00D63E8D" w:rsidP="0047203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2024年06月05日</w:t>
            </w:r>
          </w:p>
        </w:tc>
      </w:tr>
    </w:tbl>
    <w:p w:rsidR="00D63E8D" w:rsidRDefault="00D63E8D" w:rsidP="00D63E8D">
      <w:pPr>
        <w:widowControl/>
        <w:jc w:val="left"/>
        <w:rPr>
          <w:rFonts w:ascii="仿宋_GB2312" w:eastAsia="仿宋_GB2312" w:hAnsi="华文中宋"/>
          <w:sz w:val="26"/>
        </w:rPr>
        <w:sectPr w:rsidR="00D63E8D">
          <w:pgSz w:w="11906" w:h="16838"/>
          <w:pgMar w:top="1134" w:right="851" w:bottom="1134" w:left="851" w:header="851" w:footer="992" w:gutter="0"/>
          <w:cols w:space="720"/>
        </w:sectPr>
      </w:pPr>
    </w:p>
    <w:p w:rsidR="00D63E8D" w:rsidRDefault="00D63E8D" w:rsidP="00D63E8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D63E8D" w:rsidRDefault="00D63E8D" w:rsidP="00D63E8D">
      <w:pPr>
        <w:spacing w:line="600" w:lineRule="exact"/>
        <w:ind w:leftChars="-154" w:left="-323" w:firstLineChars="146" w:firstLine="352"/>
        <w:rPr>
          <w:rFonts w:ascii="仿宋_GB2312" w:eastAsia="仿宋_GB2312" w:hAnsi="华文中宋" w:hint="eastAsia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>报告编号：JSH2024996</w:t>
      </w:r>
      <w:r>
        <w:rPr>
          <w:rFonts w:ascii="仿宋_GB2312" w:eastAsia="仿宋_GB2312" w:hAnsi="华文中宋" w:hint="eastAsia"/>
          <w:b/>
          <w:bCs/>
          <w:color w:val="0000FF"/>
          <w:sz w:val="24"/>
        </w:rPr>
        <w:t xml:space="preserve"> </w:t>
      </w:r>
      <w:r>
        <w:rPr>
          <w:rFonts w:ascii="仿宋_GB2312" w:eastAsia="仿宋_GB2312" w:hAnsi="华文中宋" w:hint="eastAsia"/>
          <w:b/>
          <w:bCs/>
          <w:sz w:val="24"/>
        </w:rPr>
        <w:t xml:space="preserve"> 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>第2页   共2页</w:t>
      </w:r>
    </w:p>
    <w:tbl>
      <w:tblPr>
        <w:tblW w:w="1009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792"/>
        <w:gridCol w:w="1357"/>
        <w:gridCol w:w="2603"/>
        <w:gridCol w:w="1647"/>
        <w:gridCol w:w="1171"/>
      </w:tblGrid>
      <w:tr w:rsidR="00D63E8D" w:rsidTr="00472037">
        <w:trPr>
          <w:trHeight w:val="580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序号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检验项目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单位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JSH2024996-1检验结果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标准规定</w:t>
            </w:r>
          </w:p>
          <w:p w:rsidR="00D63E8D" w:rsidRDefault="00D63E8D" w:rsidP="0047203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单项判定</w:t>
            </w:r>
          </w:p>
        </w:tc>
      </w:tr>
      <w:tr w:rsidR="00D63E8D" w:rsidTr="00472037">
        <w:trPr>
          <w:trHeight w:val="281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色度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度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34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2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浑浊度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NTU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≤1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46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68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4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肉眼可见物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---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75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pH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 w:firstLineChars="100" w:firstLine="260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无量纲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20" w:lineRule="exact"/>
              <w:ind w:right="-61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7.80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6.5～8.5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D63E8D" w:rsidTr="00472037">
        <w:trPr>
          <w:trHeight w:val="299"/>
        </w:trPr>
        <w:tc>
          <w:tcPr>
            <w:tcW w:w="528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6</w:t>
            </w:r>
          </w:p>
        </w:tc>
        <w:tc>
          <w:tcPr>
            <w:tcW w:w="2792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603" w:type="dxa"/>
            <w:vAlign w:val="center"/>
          </w:tcPr>
          <w:p w:rsidR="00D63E8D" w:rsidRDefault="00D63E8D" w:rsidP="00472037">
            <w:pPr>
              <w:spacing w:line="320" w:lineRule="exact"/>
              <w:ind w:right="-61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0.08</w:t>
            </w:r>
          </w:p>
        </w:tc>
        <w:tc>
          <w:tcPr>
            <w:tcW w:w="1647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0.05≤末梢≤2</w:t>
            </w:r>
          </w:p>
        </w:tc>
        <w:tc>
          <w:tcPr>
            <w:tcW w:w="1171" w:type="dxa"/>
            <w:vAlign w:val="center"/>
          </w:tcPr>
          <w:p w:rsidR="00D63E8D" w:rsidRDefault="00D63E8D" w:rsidP="0047203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D63E8D" w:rsidTr="00472037">
        <w:trPr>
          <w:trHeight w:val="10266"/>
        </w:trPr>
        <w:tc>
          <w:tcPr>
            <w:tcW w:w="10098" w:type="dxa"/>
            <w:gridSpan w:val="6"/>
          </w:tcPr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 xml:space="preserve">   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  <w:r>
              <w:rPr>
                <w:rFonts w:ascii="仿宋_GB2312" w:eastAsia="仿宋_GB2312" w:hAnsi="宋体" w:cs="宋体" w:hint="eastAsia"/>
                <w:sz w:val="26"/>
              </w:rPr>
              <w:t>以下空白</w:t>
            </w: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仿宋_GB2312" w:eastAsia="仿宋_GB2312" w:hAnsi="宋体" w:cs="宋体" w:hint="eastAsia"/>
                <w:sz w:val="26"/>
              </w:rPr>
            </w:pPr>
          </w:p>
          <w:p w:rsidR="00D63E8D" w:rsidRDefault="00D63E8D" w:rsidP="00472037">
            <w:pPr>
              <w:spacing w:line="300" w:lineRule="exact"/>
              <w:ind w:right="-61"/>
              <w:rPr>
                <w:rFonts w:ascii="宋体" w:hAnsi="宋体" w:cs="宋体" w:hint="eastAsia"/>
                <w:sz w:val="26"/>
              </w:rPr>
            </w:pPr>
          </w:p>
        </w:tc>
      </w:tr>
    </w:tbl>
    <w:p w:rsidR="00D63E8D" w:rsidRDefault="00D63E8D" w:rsidP="00D63E8D">
      <w:pPr>
        <w:spacing w:before="240" w:line="240" w:lineRule="exact"/>
        <w:rPr>
          <w:rFonts w:hint="eastAsia"/>
          <w:vertAlign w:val="subscript"/>
        </w:rPr>
      </w:pPr>
    </w:p>
    <w:p w:rsidR="00591589" w:rsidRPr="00D63E8D" w:rsidRDefault="00591589" w:rsidP="00D63E8D"/>
    <w:sectPr w:rsidR="00591589" w:rsidRPr="00D63E8D" w:rsidSect="00D63E8D">
      <w:headerReference w:type="default" r:id="rId21"/>
      <w:pgSz w:w="11906" w:h="16838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74" w:rsidRDefault="004B2E74" w:rsidP="00D63E8D">
      <w:r>
        <w:separator/>
      </w:r>
    </w:p>
  </w:endnote>
  <w:endnote w:type="continuationSeparator" w:id="0">
    <w:p w:rsidR="004B2E74" w:rsidRDefault="004B2E74" w:rsidP="00D6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74" w:rsidRDefault="004B2E74" w:rsidP="00D63E8D">
      <w:r>
        <w:separator/>
      </w:r>
    </w:p>
  </w:footnote>
  <w:footnote w:type="continuationSeparator" w:id="0">
    <w:p w:rsidR="004B2E74" w:rsidRDefault="004B2E74" w:rsidP="00D63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  <w:p w:rsidR="00D63E8D" w:rsidRDefault="00D63E8D">
    <w:pPr>
      <w:pStyle w:val="a3"/>
      <w:pBdr>
        <w:bottom w:val="none" w:sz="0" w:space="0" w:color="auto"/>
      </w:pBd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2E74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  <w:p w:rsidR="00D63E8D" w:rsidRDefault="00D63E8D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  <w:p w:rsidR="00D63E8D" w:rsidRDefault="00D63E8D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  <w:p w:rsidR="00D63E8D" w:rsidRDefault="00D63E8D">
    <w:pPr>
      <w:pStyle w:val="a3"/>
      <w:pBdr>
        <w:bottom w:val="none" w:sz="0" w:space="0" w:color="auto"/>
      </w:pBd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8D" w:rsidRDefault="00D63E8D">
    <w:pPr>
      <w:pStyle w:val="a3"/>
      <w:pBdr>
        <w:bottom w:val="none" w:sz="0" w:space="0" w:color="auto"/>
      </w:pBdr>
      <w:jc w:val="both"/>
    </w:pPr>
  </w:p>
  <w:p w:rsidR="00D63E8D" w:rsidRDefault="00D63E8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E8D"/>
    <w:rsid w:val="004B2E74"/>
    <w:rsid w:val="00591589"/>
    <w:rsid w:val="00D6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3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E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E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header" Target="header16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theme" Target="theme/theme1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2619</Words>
  <Characters>14930</Characters>
  <Application>Microsoft Office Word</Application>
  <DocSecurity>0</DocSecurity>
  <Lines>124</Lines>
  <Paragraphs>35</Paragraphs>
  <ScaleCrop>false</ScaleCrop>
  <Company>Microsoft</Company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2024-06-27T02:07:00Z</dcterms:created>
  <dcterms:modified xsi:type="dcterms:W3CDTF">2024-06-27T02:14:00Z</dcterms:modified>
</cp:coreProperties>
</file>